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880"/>
      </w:tblGrid>
      <w:tr w:rsidR="00B37FEC" w:rsidRPr="00B37FEC" w:rsidTr="00B37FEC">
        <w:tc>
          <w:tcPr>
            <w:tcW w:w="6799" w:type="dxa"/>
          </w:tcPr>
          <w:p w:rsidR="00B37FEC" w:rsidRDefault="00B37FEC" w:rsidP="00B37FEC">
            <w:pPr>
              <w:pStyle w:val="titleu"/>
            </w:pPr>
          </w:p>
        </w:tc>
        <w:tc>
          <w:tcPr>
            <w:tcW w:w="2880" w:type="dxa"/>
          </w:tcPr>
          <w:p w:rsidR="00B37FEC" w:rsidRDefault="00B37FEC" w:rsidP="00B37FEC">
            <w:pPr>
              <w:pStyle w:val="capu1"/>
            </w:pPr>
            <w:r>
              <w:t>УТВЕРЖДЕНО</w:t>
            </w:r>
          </w:p>
          <w:p w:rsidR="00B37FEC" w:rsidRPr="00B37FEC" w:rsidRDefault="00B37FEC" w:rsidP="00B37FEC">
            <w:pPr>
              <w:pStyle w:val="cap1"/>
              <w:rPr>
                <w:b/>
              </w:rPr>
            </w:pPr>
            <w:r>
              <w:t>Постановление</w:t>
            </w:r>
            <w:r>
              <w:br/>
              <w:t>Министерства образования</w:t>
            </w:r>
            <w:r>
              <w:br/>
              <w:t>Республики Беларусь</w:t>
            </w:r>
            <w:r w:rsidRPr="00B37FEC">
              <w:t xml:space="preserve"> </w:t>
            </w:r>
            <w:r w:rsidRPr="00B37FEC">
              <w:t>11.07.2022 № 184</w:t>
            </w:r>
          </w:p>
        </w:tc>
      </w:tr>
    </w:tbl>
    <w:p w:rsidR="00B37FEC" w:rsidRDefault="00B37FEC" w:rsidP="00B37FEC">
      <w:pPr>
        <w:pStyle w:val="titleu"/>
      </w:pPr>
    </w:p>
    <w:p w:rsidR="00B37FEC" w:rsidRDefault="00B37FEC" w:rsidP="00B37FEC">
      <w:pPr>
        <w:pStyle w:val="titleu"/>
      </w:pPr>
      <w:bookmarkStart w:id="0" w:name="_GoBack"/>
      <w:r>
        <w:t>ИНСТРУКЦИЯ</w:t>
      </w:r>
      <w:r>
        <w:br/>
        <w:t>по организации и проведению централизованного экзамена</w:t>
      </w:r>
    </w:p>
    <w:bookmarkEnd w:id="0"/>
    <w:p w:rsidR="00B37FEC" w:rsidRDefault="00B37FEC" w:rsidP="00B37FEC">
      <w:pPr>
        <w:pStyle w:val="chapter"/>
      </w:pPr>
      <w:r>
        <w:t>ГЛАВА 1</w:t>
      </w:r>
      <w:r>
        <w:br/>
        <w:t>ОБЩИЕ ПОЛОЖЕНИЯ</w:t>
      </w:r>
    </w:p>
    <w:p w:rsidR="00B37FEC" w:rsidRDefault="00B37FEC" w:rsidP="00B37FEC">
      <w:pPr>
        <w:pStyle w:val="point"/>
      </w:pPr>
      <w:r>
        <w:t>1. Настоящая Инструкция устанавливает порядок организации и проведения централизованного экзамена (далее – ЦЭ).</w:t>
      </w:r>
    </w:p>
    <w:p w:rsidR="00B37FEC" w:rsidRDefault="00B37FEC" w:rsidP="00B37FEC">
      <w:pPr>
        <w:pStyle w:val="point"/>
      </w:pPr>
      <w:r>
        <w:t>2. ЦЭ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B37FEC" w:rsidRDefault="00B37FEC" w:rsidP="00B37FEC">
      <w:pPr>
        <w:pStyle w:val="point"/>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B37FEC" w:rsidRDefault="00B37FEC" w:rsidP="00B37FEC">
      <w:pPr>
        <w:pStyle w:val="point"/>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B37FEC" w:rsidRDefault="00B37FEC" w:rsidP="00B37FEC">
      <w:pPr>
        <w:pStyle w:val="point"/>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B37FEC" w:rsidRDefault="00B37FEC" w:rsidP="00B37FEC">
      <w:pPr>
        <w:pStyle w:val="point"/>
      </w:pPr>
      <w:r>
        <w:t>6. Проведение ЦЭ в аудитории обеспечивают педагогические работники.</w:t>
      </w:r>
    </w:p>
    <w:p w:rsidR="00B37FEC" w:rsidRDefault="00B37FEC" w:rsidP="00B37FEC">
      <w:pPr>
        <w:pStyle w:val="point"/>
      </w:pPr>
      <w:r>
        <w:t>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w:t>
      </w:r>
      <w:proofErr w:type="spellStart"/>
      <w:r>
        <w:t>стобалльной</w:t>
      </w:r>
      <w:proofErr w:type="spellEnd"/>
      <w:r>
        <w:t xml:space="preserve"> шкале, выдается сертификат.</w:t>
      </w:r>
    </w:p>
    <w:p w:rsidR="00B37FEC" w:rsidRDefault="00B37FEC" w:rsidP="00B37FEC">
      <w:pPr>
        <w:pStyle w:val="newncpi"/>
      </w:pPr>
      <w:r>
        <w:t>Сертификат является действительным до конца календарного года, следующего за календарным годом, в котором был проведен ЦЭ.</w:t>
      </w:r>
    </w:p>
    <w:p w:rsidR="00B37FEC" w:rsidRDefault="00B37FEC" w:rsidP="00B37FEC">
      <w:pPr>
        <w:pStyle w:val="chapter"/>
      </w:pPr>
      <w:r>
        <w:t>ГЛАВА 2</w:t>
      </w:r>
      <w:r>
        <w:br/>
        <w:t>ПОРЯДОК ОРГАНИЗАЦИИ ЦЭ</w:t>
      </w:r>
    </w:p>
    <w:p w:rsidR="00B37FEC" w:rsidRDefault="00B37FEC" w:rsidP="00B37FEC">
      <w:pPr>
        <w:pStyle w:val="point"/>
      </w:pPr>
      <w:r>
        <w:t>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w:t>
      </w:r>
    </w:p>
    <w:p w:rsidR="00B37FEC" w:rsidRDefault="00B37FEC" w:rsidP="00B37FEC">
      <w:pPr>
        <w:pStyle w:val="newncpi"/>
      </w:pPr>
      <w:r>
        <w:lastRenderedPageBreak/>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B37FEC" w:rsidRDefault="00B37FEC" w:rsidP="00B37FEC">
      <w:pPr>
        <w:pStyle w:val="point"/>
      </w:pPr>
      <w:r>
        <w:t>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w:t>
      </w:r>
    </w:p>
    <w:p w:rsidR="00B37FEC" w:rsidRDefault="00B37FEC" w:rsidP="00B37FEC">
      <w:pPr>
        <w:pStyle w:val="newncpi"/>
      </w:pPr>
      <w:r>
        <w:t>По предложениям РИКЗ в срок до 1 марта Министерство образования утверждает составы организационных комиссий для проведения ЦЭ в основные сроки, резервные дни и иные сроки.</w:t>
      </w:r>
    </w:p>
    <w:p w:rsidR="00B37FEC" w:rsidRDefault="00B37FEC" w:rsidP="00B37FEC">
      <w:pPr>
        <w:pStyle w:val="point"/>
      </w:pPr>
      <w:r>
        <w:t>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 апреля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готовности) и направляют их в РИКЗ.</w:t>
      </w:r>
    </w:p>
    <w:p w:rsidR="00B37FEC" w:rsidRDefault="00B37FEC" w:rsidP="00B37FEC">
      <w:pPr>
        <w:pStyle w:val="newncpi"/>
      </w:pPr>
      <w: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w:t>
      </w:r>
    </w:p>
    <w:p w:rsidR="00B37FEC" w:rsidRDefault="00B37FEC" w:rsidP="00B37FEC">
      <w:pPr>
        <w:pStyle w:val="point"/>
      </w:pPr>
      <w:r>
        <w:t>11. В течение года РИКЗ формирует банк экзаменационных материалов для аттестации участников ЦЭ, может заключать гражданско-правовые договоры с разработчиками и экспертами экзаменационных материалов, выплачивать вознаграждение лицам, привлекаемым для разработки, экспертизы заданий для экзаменационных материалов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приложению 10.</w:t>
      </w:r>
    </w:p>
    <w:p w:rsidR="00B37FEC" w:rsidRDefault="00B37FEC" w:rsidP="00B37FEC">
      <w:pPr>
        <w:pStyle w:val="newncpi"/>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B37FEC" w:rsidRDefault="00B37FEC" w:rsidP="00B37FEC">
      <w:pPr>
        <w:pStyle w:val="chapter"/>
      </w:pPr>
      <w:r>
        <w:t>ГЛАВА 3</w:t>
      </w:r>
      <w:r>
        <w:br/>
        <w:t>ПОРЯДОК РЕГИСТРАЦИИ ДЛЯ УЧАСТИЯ В ЦЭ</w:t>
      </w:r>
    </w:p>
    <w:p w:rsidR="00B37FEC" w:rsidRDefault="00B37FEC" w:rsidP="00B37FEC">
      <w:pPr>
        <w:pStyle w:val="point"/>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B37FEC" w:rsidRDefault="00B37FEC" w:rsidP="00B37FEC">
      <w:pPr>
        <w:pStyle w:val="newncpi"/>
      </w:pPr>
      <w:r>
        <w:t xml:space="preserve">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w:t>
      </w:r>
      <w:r>
        <w:lastRenderedPageBreak/>
        <w:t>информационной системой регистрации участников ЦЭ (далее – система регистрации), другие члены комиссии.</w:t>
      </w:r>
    </w:p>
    <w:p w:rsidR="00B37FEC" w:rsidRDefault="00B37FEC" w:rsidP="00B37FEC">
      <w:pPr>
        <w:pStyle w:val="newncpi"/>
      </w:pPr>
      <w:r>
        <w:t>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приложению 11.</w:t>
      </w:r>
    </w:p>
    <w:p w:rsidR="00B37FEC" w:rsidRDefault="00B37FEC" w:rsidP="00B37FEC">
      <w:pPr>
        <w:pStyle w:val="point"/>
      </w:pPr>
      <w:r>
        <w:t>13. 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B37FEC" w:rsidRDefault="00B37FEC" w:rsidP="00B37FEC">
      <w:pPr>
        <w:pStyle w:val="point"/>
      </w:pPr>
      <w:r>
        <w:t>14. Руководитель учреждения общего среднего образования (уполномоченное им лицо) утверждает список участников ЦЭ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B37FEC" w:rsidRDefault="00B37FEC" w:rsidP="00B37FEC">
      <w:pPr>
        <w:pStyle w:val="point"/>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B37FEC" w:rsidRDefault="00B37FEC" w:rsidP="00B37FEC">
      <w:pPr>
        <w:pStyle w:val="point"/>
      </w:pPr>
      <w:r>
        <w:t>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w:t>
      </w:r>
    </w:p>
    <w:p w:rsidR="00B37FEC" w:rsidRDefault="00B37FEC" w:rsidP="00B37FEC">
      <w:pPr>
        <w:pStyle w:val="point"/>
      </w:pPr>
      <w:r>
        <w:t>17. РИКЗ организует формирование базы данных участников ЦЭ по форме согласно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B37FEC" w:rsidRDefault="00B37FEC" w:rsidP="00B37FEC">
      <w:pPr>
        <w:pStyle w:val="newncpi"/>
      </w:pPr>
      <w:r>
        <w:t>База данных участников ЦЭ заполняется в следующем порядке:</w:t>
      </w:r>
    </w:p>
    <w:p w:rsidR="00B37FEC" w:rsidRDefault="00B37FEC" w:rsidP="00B37FEC">
      <w:pPr>
        <w:pStyle w:val="newncpi"/>
      </w:pPr>
      <w:r>
        <w:t>графа 1 (фамилия) – фамилия участника ЦЭ;</w:t>
      </w:r>
    </w:p>
    <w:p w:rsidR="00B37FEC" w:rsidRDefault="00B37FEC" w:rsidP="00B37FEC">
      <w:pPr>
        <w:pStyle w:val="newncpi"/>
      </w:pPr>
      <w:r>
        <w:t>графа 2 (собственное имя) – собственное имя участника ЦЭ;</w:t>
      </w:r>
    </w:p>
    <w:p w:rsidR="00B37FEC" w:rsidRDefault="00B37FEC" w:rsidP="00B37FEC">
      <w:pPr>
        <w:pStyle w:val="newncpi"/>
      </w:pPr>
      <w:r>
        <w:t>графа 3 (отчество) – отчество участника ЦЭ, если таковое имеется;</w:t>
      </w:r>
    </w:p>
    <w:p w:rsidR="00B37FEC" w:rsidRDefault="00B37FEC" w:rsidP="00B37FEC">
      <w:pPr>
        <w:pStyle w:val="newncpi"/>
      </w:pPr>
      <w:r>
        <w:t>графа 4 (документ, удостоверяющий личность участника ЦЭ) – серия документа (при наличии), удостоверяющего личность участника ЦЭ;</w:t>
      </w:r>
    </w:p>
    <w:p w:rsidR="00B37FEC" w:rsidRDefault="00B37FEC" w:rsidP="00B37FEC">
      <w:pPr>
        <w:pStyle w:val="newncpi"/>
      </w:pPr>
      <w:r>
        <w:t>графа 5 (документ, удостоверяющий личность участника ЦЭ) – номер документа, удостоверяющего личность участника ЦЭ;</w:t>
      </w:r>
    </w:p>
    <w:p w:rsidR="00B37FEC" w:rsidRDefault="00B37FEC" w:rsidP="00B37FEC">
      <w:pPr>
        <w:pStyle w:val="newncpi"/>
      </w:pPr>
      <w:r>
        <w:t>графа 6 (пол) – пол участника ЦЭ;</w:t>
      </w:r>
    </w:p>
    <w:p w:rsidR="00B37FEC" w:rsidRDefault="00B37FEC" w:rsidP="00B37FEC">
      <w:pPr>
        <w:pStyle w:val="newncpi"/>
      </w:pPr>
      <w:r>
        <w:lastRenderedPageBreak/>
        <w:t>графа 7 (код пункта проведения ЦЭ) – код пункта проведения ЦЭ, в котором участник ЦЭ принимает участие в ЦЭ, в соответствии с кодировкой РИКЗ;</w:t>
      </w:r>
    </w:p>
    <w:p w:rsidR="00B37FEC" w:rsidRDefault="00B37FEC" w:rsidP="00B37FEC">
      <w:pPr>
        <w:pStyle w:val="newncpi"/>
      </w:pPr>
      <w:r>
        <w:t>графа 8 (код учреждения образования) – код учреждения общего среднего образования в соответствии с кодировкой РИКЗ, в котором обучается участник ЦЭ;</w:t>
      </w:r>
    </w:p>
    <w:p w:rsidR="00B37FEC" w:rsidRDefault="00B37FEC" w:rsidP="00B37FEC">
      <w:pPr>
        <w:pStyle w:val="newncpi"/>
      </w:pPr>
      <w:r>
        <w:t>графа 9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B37FEC" w:rsidRDefault="00B37FEC" w:rsidP="00B37FEC">
      <w:pPr>
        <w:pStyle w:val="newncpi"/>
      </w:pPr>
      <w:r>
        <w:t>графа 10 (код учебного предмета) – код учебного предмета в соответствии с кодировкой РИКЗ;</w:t>
      </w:r>
    </w:p>
    <w:p w:rsidR="00B37FEC" w:rsidRDefault="00B37FEC" w:rsidP="00B37FEC">
      <w:pPr>
        <w:pStyle w:val="newncpi"/>
      </w:pPr>
      <w:r>
        <w:t>графа 11 (язык) – язык предоставления экзаменационной работы: 0 – белорусский язык, 1 – русский язык;</w:t>
      </w:r>
    </w:p>
    <w:p w:rsidR="00B37FEC" w:rsidRDefault="00B37FEC" w:rsidP="00B37FEC">
      <w:pPr>
        <w:pStyle w:val="newncpi"/>
      </w:pPr>
      <w:r>
        <w:t>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B37FEC" w:rsidRDefault="00B37FEC" w:rsidP="00B37FEC">
      <w:pPr>
        <w:pStyle w:val="newncpi"/>
      </w:pPr>
      <w:r>
        <w:t>графа 13 (уровень изучения учебного предмета) – уровень изучения учебного предмета: 1 – базовый, 2 – повышенный;</w:t>
      </w:r>
    </w:p>
    <w:p w:rsidR="00B37FEC" w:rsidRDefault="00B37FEC" w:rsidP="00B37FEC">
      <w:pPr>
        <w:pStyle w:val="newncpi"/>
      </w:pPr>
      <w:r>
        <w:t>графа 15 (дополнительная подготовка) – факультативные занятия: 1 – «да», 0 – «нет»;</w:t>
      </w:r>
    </w:p>
    <w:p w:rsidR="00B37FEC" w:rsidRDefault="00B37FEC" w:rsidP="00B37FEC">
      <w:pPr>
        <w:pStyle w:val="newncpi"/>
      </w:pPr>
      <w:r>
        <w:t>графа 17 (дополнительная подготовка) – курсы при учреждениях высшего образования: 1 – «да», 0 – «нет»;</w:t>
      </w:r>
    </w:p>
    <w:p w:rsidR="00B37FEC" w:rsidRDefault="00B37FEC" w:rsidP="00B37FEC">
      <w:pPr>
        <w:pStyle w:val="newncpi"/>
      </w:pPr>
      <w:r>
        <w:t>графа 18 – дата регистрации;</w:t>
      </w:r>
    </w:p>
    <w:p w:rsidR="00B37FEC" w:rsidRDefault="00B37FEC" w:rsidP="00B37FEC">
      <w:pPr>
        <w:pStyle w:val="newncpi"/>
      </w:pPr>
      <w:r>
        <w:t>графа 21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B37FEC" w:rsidRDefault="00B37FEC" w:rsidP="00B37FEC">
      <w:pPr>
        <w:pStyle w:val="newncpi"/>
      </w:pPr>
      <w:r>
        <w:t>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B37FEC" w:rsidRDefault="00B37FEC" w:rsidP="00B37FEC">
      <w:pPr>
        <w:pStyle w:val="newncpi"/>
      </w:pPr>
      <w:r>
        <w:t>графы 14 (иные сведения), 16 (иные занятия), 19 (иное), 20 (примечание) – не заполняются.</w:t>
      </w:r>
    </w:p>
    <w:p w:rsidR="00B37FEC" w:rsidRDefault="00B37FEC" w:rsidP="00B37FEC">
      <w:pPr>
        <w:pStyle w:val="newncpi"/>
      </w:pPr>
      <w:r>
        <w:t>Программное обеспечение системы регистрации обеспечивается РИКЗ.</w:t>
      </w:r>
    </w:p>
    <w:p w:rsidR="00B37FEC" w:rsidRDefault="00B37FEC" w:rsidP="00B37FEC">
      <w:pPr>
        <w:pStyle w:val="point"/>
      </w:pPr>
      <w: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1 по 20 апреля – для участия в основные сроки проведения ЦЭ и в срок не позднее 3 календарных дней до проведения ЦЭ – в резервные дни и иные сроки.</w:t>
      </w:r>
    </w:p>
    <w:p w:rsidR="00B37FEC" w:rsidRDefault="00B37FEC" w:rsidP="00B37FEC">
      <w:pPr>
        <w:pStyle w:val="newncpi"/>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B37FEC" w:rsidRDefault="00B37FEC" w:rsidP="00B37FEC">
      <w:pPr>
        <w:pStyle w:val="point"/>
      </w:pPr>
      <w:r>
        <w:t>19. По окончании регистрации комиссия учреждения общего среднего образования распечатывает из системы регистрации пропуск по форме согласно приложению 16, оформляет его и выдает участнику ЦЭ под роспись в ведомости выдачи пропусков по форме согласно приложению 17.</w:t>
      </w:r>
    </w:p>
    <w:p w:rsidR="00B37FEC" w:rsidRDefault="00B37FEC" w:rsidP="00B37FEC">
      <w:pPr>
        <w:pStyle w:val="newncpi"/>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B37FEC" w:rsidRDefault="00B37FEC" w:rsidP="00B37FEC">
      <w:pPr>
        <w:pStyle w:val="point"/>
      </w:pPr>
      <w:r>
        <w:lastRenderedPageBreak/>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B37FEC" w:rsidRDefault="00B37FEC" w:rsidP="00B37FEC">
      <w:pPr>
        <w:pStyle w:val="newncpi"/>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B37FEC" w:rsidRDefault="00B37FEC" w:rsidP="00B37FEC">
      <w:pPr>
        <w:pStyle w:val="point"/>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B37FEC" w:rsidRDefault="00B37FEC" w:rsidP="00B37FEC">
      <w:pPr>
        <w:pStyle w:val="newncpi"/>
      </w:pPr>
      <w:r>
        <w:t>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B37FEC" w:rsidRDefault="00B37FEC" w:rsidP="00B37FEC">
      <w:pPr>
        <w:pStyle w:val="point"/>
      </w:pPr>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B37FEC" w:rsidRDefault="00B37FEC" w:rsidP="00B37FEC">
      <w:pPr>
        <w:pStyle w:val="newncpi"/>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B37FEC" w:rsidRDefault="00B37FEC" w:rsidP="00B37FEC">
      <w:pPr>
        <w:pStyle w:val="point"/>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15 дней до даты проведения ЦЭ в основной срок.</w:t>
      </w:r>
    </w:p>
    <w:p w:rsidR="00B37FEC" w:rsidRDefault="00B37FEC" w:rsidP="00B37FEC">
      <w:pPr>
        <w:pStyle w:val="newncpi"/>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4 дней до даты проведения ЦЭ в резервный день и иной срок.</w:t>
      </w:r>
    </w:p>
    <w:p w:rsidR="00B37FEC" w:rsidRDefault="00B37FEC" w:rsidP="00B37FEC">
      <w:pPr>
        <w:pStyle w:val="chapter"/>
      </w:pPr>
      <w:r>
        <w:t>ГЛАВА 4</w:t>
      </w:r>
      <w:r>
        <w:br/>
        <w:t>ПУНКТ ПРОВЕДЕНИЯ ЦЭ. ОРГАНИЗАЦИОННАЯ КОМИССИЯ</w:t>
      </w:r>
    </w:p>
    <w:p w:rsidR="00B37FEC" w:rsidRDefault="00B37FEC" w:rsidP="00B37FEC">
      <w:pPr>
        <w:pStyle w:val="point"/>
      </w:pPr>
      <w:r>
        <w:t>24. В пунктах проведения ЦЭ обеспечивается:</w:t>
      </w:r>
    </w:p>
    <w:p w:rsidR="00B37FEC" w:rsidRDefault="00B37FEC" w:rsidP="00B37FEC">
      <w:pPr>
        <w:pStyle w:val="underpoint"/>
      </w:pPr>
      <w:r>
        <w:t>24.1. 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p>
    <w:p w:rsidR="00B37FEC" w:rsidRDefault="00B37FEC" w:rsidP="00B37FEC">
      <w:pPr>
        <w:pStyle w:val="underpoint"/>
      </w:pPr>
      <w:r>
        <w:t>24.2. пост медицинской помощи в дни проведения ЦЭ;</w:t>
      </w:r>
    </w:p>
    <w:p w:rsidR="00B37FEC" w:rsidRDefault="00B37FEC" w:rsidP="00B37FEC">
      <w:pPr>
        <w:pStyle w:val="underpoint"/>
      </w:pPr>
      <w:r>
        <w:t>24.3. соблюдение режима информационной безопасности при проведении ЦЭ;</w:t>
      </w:r>
    </w:p>
    <w:p w:rsidR="00B37FEC" w:rsidRDefault="00B37FEC" w:rsidP="00B37FEC">
      <w:pPr>
        <w:pStyle w:val="underpoint"/>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B37FEC" w:rsidRDefault="00B37FEC" w:rsidP="00B37FEC">
      <w:pPr>
        <w:pStyle w:val="point"/>
      </w:pPr>
      <w:r>
        <w:t>25. В аудиториях проведения ЦЭ:</w:t>
      </w:r>
    </w:p>
    <w:p w:rsidR="00B37FEC" w:rsidRDefault="00B37FEC" w:rsidP="00B37FEC">
      <w:pPr>
        <w:pStyle w:val="underpoint"/>
      </w:pPr>
      <w:r>
        <w:lastRenderedPageBreak/>
        <w:t>25.1. исключается доступ к учебникам, учебным пособиям, справочно-познавательной информации по соответствующим учебным предметам;</w:t>
      </w:r>
    </w:p>
    <w:p w:rsidR="00B37FEC" w:rsidRDefault="00B37FEC" w:rsidP="00B37FEC">
      <w:pPr>
        <w:pStyle w:val="underpoint"/>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B37FEC" w:rsidRDefault="00B37FEC" w:rsidP="00B37FEC">
      <w:pPr>
        <w:pStyle w:val="underpoint"/>
      </w:pPr>
      <w:r>
        <w:t>25.3. размещается образец бланка ответов;</w:t>
      </w:r>
    </w:p>
    <w:p w:rsidR="00B37FEC" w:rsidRDefault="00B37FEC" w:rsidP="00B37FEC">
      <w:pPr>
        <w:pStyle w:val="underpoint"/>
      </w:pPr>
      <w:r>
        <w:t>25.4. размещаются часы, находящиеся в поле зрения участников ЦЭ;</w:t>
      </w:r>
    </w:p>
    <w:p w:rsidR="00B37FEC" w:rsidRDefault="00B37FEC" w:rsidP="00B37FEC">
      <w:pPr>
        <w:pStyle w:val="underpoint"/>
      </w:pPr>
      <w:r>
        <w:t>25.5. имеются листы для рабочих записей в достаточном количестве;</w:t>
      </w:r>
    </w:p>
    <w:p w:rsidR="00B37FEC" w:rsidRDefault="00B37FEC" w:rsidP="00B37FEC">
      <w:pPr>
        <w:pStyle w:val="underpoint"/>
      </w:pPr>
      <w:r>
        <w:t>25.6. обеспечивается соблюдение санитарно-эпидемиологических требований.</w:t>
      </w:r>
    </w:p>
    <w:p w:rsidR="00B37FEC" w:rsidRDefault="00B37FEC" w:rsidP="00B37FEC">
      <w:pPr>
        <w:pStyle w:val="point"/>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B37FEC" w:rsidRDefault="00B37FEC" w:rsidP="00B37FEC">
      <w:pPr>
        <w:pStyle w:val="newncpi"/>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B37FEC" w:rsidRDefault="00B37FEC" w:rsidP="00B37FEC">
      <w:pPr>
        <w:pStyle w:val="point"/>
      </w:pPr>
      <w:r>
        <w:t>27. Организационная комиссия:</w:t>
      </w:r>
    </w:p>
    <w:p w:rsidR="00B37FEC" w:rsidRDefault="00B37FEC" w:rsidP="00B37FEC">
      <w:pPr>
        <w:pStyle w:val="underpoint"/>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B37FEC" w:rsidRDefault="00B37FEC" w:rsidP="00B37FEC">
      <w:pPr>
        <w:pStyle w:val="underpoint"/>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B37FEC" w:rsidRDefault="00B37FEC" w:rsidP="00B37FEC">
      <w:pPr>
        <w:pStyle w:val="underpoint"/>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B37FEC" w:rsidRDefault="00B37FEC" w:rsidP="00B37FEC">
      <w:pPr>
        <w:pStyle w:val="underpoint"/>
      </w:pPr>
      <w:r>
        <w:t>27.4. распределяет педагогических работников для работы в аудиториях, коридорах, входах в корпуса пунктов проведения ЦЭ;</w:t>
      </w:r>
    </w:p>
    <w:p w:rsidR="00B37FEC" w:rsidRDefault="00B37FEC" w:rsidP="00B37FEC">
      <w:pPr>
        <w:pStyle w:val="underpoint"/>
      </w:pPr>
      <w:r>
        <w:t>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w:t>
      </w:r>
    </w:p>
    <w:p w:rsidR="00B37FEC" w:rsidRDefault="00B37FEC" w:rsidP="00B37FEC">
      <w:pPr>
        <w:pStyle w:val="underpoint"/>
      </w:pPr>
      <w:r>
        <w:t>27.6. организует информирование участников ЦЭ о порядке проведения ЦЭ;</w:t>
      </w:r>
    </w:p>
    <w:p w:rsidR="00B37FEC" w:rsidRDefault="00B37FEC" w:rsidP="00B37FEC">
      <w:pPr>
        <w:pStyle w:val="point"/>
      </w:pPr>
      <w:r>
        <w:t>27.7 распределяет участников ЦЭ по аудиториям в соответствии с определенным организационной комиссией порядком распределения;</w:t>
      </w:r>
    </w:p>
    <w:p w:rsidR="00B37FEC" w:rsidRDefault="00B37FEC" w:rsidP="00B37FEC">
      <w:pPr>
        <w:pStyle w:val="underpoint"/>
      </w:pPr>
      <w:r>
        <w:t>27.8. обеспечивает сохранность и конфиденциальность экзаменационных материалов, своевременность их приема, передачи;</w:t>
      </w:r>
    </w:p>
    <w:p w:rsidR="00B37FEC" w:rsidRDefault="00B37FEC" w:rsidP="00B37FEC">
      <w:pPr>
        <w:pStyle w:val="underpoint"/>
      </w:pPr>
      <w:r>
        <w:t>27.9. обеспечивает соблюдение режима информационной безопасности при проведении ЦЭ;</w:t>
      </w:r>
    </w:p>
    <w:p w:rsidR="00B37FEC" w:rsidRDefault="00B37FEC" w:rsidP="00B37FEC">
      <w:pPr>
        <w:pStyle w:val="underpoint"/>
      </w:pPr>
      <w:r>
        <w:t>27.10. организует пропускной режим в день проведения ЦЭ;</w:t>
      </w:r>
    </w:p>
    <w:p w:rsidR="00B37FEC" w:rsidRDefault="00B37FEC" w:rsidP="00B37FEC">
      <w:pPr>
        <w:pStyle w:val="underpoint"/>
      </w:pPr>
      <w:r>
        <w:lastRenderedPageBreak/>
        <w:t>27.11. проводит служебное расследование по фактам нарушения требований порядка проведения ЦЭ, установленных настоящей Инструкцией.</w:t>
      </w:r>
    </w:p>
    <w:p w:rsidR="00B37FEC" w:rsidRDefault="00B37FEC" w:rsidP="00B37FEC">
      <w:pPr>
        <w:pStyle w:val="point"/>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B37FEC" w:rsidRDefault="00B37FEC" w:rsidP="00B37FEC">
      <w:pPr>
        <w:pStyle w:val="newncpi"/>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B37FEC" w:rsidRDefault="00B37FEC" w:rsidP="00B37FEC">
      <w:pPr>
        <w:pStyle w:val="newncpi"/>
      </w:pPr>
      <w:r>
        <w:t>РИКЗ инструктирует председателей организационных комиссий по вопросам подготовки и проведения ЦЭ.</w:t>
      </w:r>
    </w:p>
    <w:p w:rsidR="00B37FEC" w:rsidRDefault="00B37FEC" w:rsidP="00B37FEC">
      <w:pPr>
        <w:pStyle w:val="point"/>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B37FEC" w:rsidRDefault="00B37FEC" w:rsidP="00B37FEC">
      <w:pPr>
        <w:pStyle w:val="newncpi"/>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B37FEC" w:rsidRDefault="00B37FEC" w:rsidP="00B37FEC">
      <w:pPr>
        <w:pStyle w:val="newncpi"/>
      </w:pPr>
      <w:r>
        <w:t>В случае равного количества голосов «за» и «против» принимается решение, за которое проголосовал председатель организационной комиссии.</w:t>
      </w:r>
    </w:p>
    <w:p w:rsidR="00B37FEC" w:rsidRDefault="00B37FEC" w:rsidP="00B37FEC">
      <w:pPr>
        <w:pStyle w:val="point"/>
      </w:pPr>
      <w:r>
        <w:t>30. Сопровождение проведения ЦЭ осуществляют:</w:t>
      </w:r>
    </w:p>
    <w:p w:rsidR="00B37FEC" w:rsidRDefault="00B37FEC" w:rsidP="00B37FEC">
      <w:pPr>
        <w:pStyle w:val="underpoint"/>
      </w:pPr>
      <w:r>
        <w:t>30.1. в аудитории – педагогические работники. Для каждой аудитории определяется не менее трех педагогических работников, из которых определяется ответственный педагогический работник за сопровождение и проведение ЦЭ (далее – ответственный педагогический работник). В аудиториях не могут находиться педагогические работники, преподающие учебный предмет, по которому проводится ЦЭ;</w:t>
      </w:r>
    </w:p>
    <w:p w:rsidR="00B37FEC" w:rsidRDefault="00B37FEC" w:rsidP="00B37FEC">
      <w:pPr>
        <w:pStyle w:val="underpoint"/>
      </w:pPr>
      <w:r>
        <w:t>30.2. в коридорах – педагогические работники в количестве, достаточном для регулирования движения, сопровождения и информирования участников ЦЭ, но не более пяти;</w:t>
      </w:r>
    </w:p>
    <w:p w:rsidR="00B37FEC" w:rsidRDefault="00B37FEC" w:rsidP="00B37FEC">
      <w:pPr>
        <w:pStyle w:val="underpoint"/>
      </w:pPr>
      <w:r>
        <w:t>30.3. у входа в пункт проведения ЦЭ – не менее трех педагогических работников.</w:t>
      </w:r>
    </w:p>
    <w:p w:rsidR="00B37FEC" w:rsidRDefault="00B37FEC" w:rsidP="00B37FEC">
      <w:pPr>
        <w:pStyle w:val="point"/>
      </w:pPr>
      <w:r>
        <w:t>31. Ответственные педагогические работники в аудиториях:</w:t>
      </w:r>
    </w:p>
    <w:p w:rsidR="00B37FEC" w:rsidRDefault="00B37FEC" w:rsidP="00B37FEC">
      <w:pPr>
        <w:pStyle w:val="underpoint"/>
      </w:pPr>
      <w:r>
        <w:t>31.1. обеспечивают организацию и проведение ЦЭ в аудиториях;</w:t>
      </w:r>
    </w:p>
    <w:p w:rsidR="00B37FEC" w:rsidRDefault="00B37FEC" w:rsidP="00B37FEC">
      <w:pPr>
        <w:pStyle w:val="underpoint"/>
      </w:pPr>
      <w:r>
        <w:t>31.2. руководят работой педагогических работников в аудиториях;</w:t>
      </w:r>
    </w:p>
    <w:p w:rsidR="00B37FEC" w:rsidRDefault="00B37FEC" w:rsidP="00B37FEC">
      <w:pPr>
        <w:pStyle w:val="underpoint"/>
      </w:pPr>
      <w:r>
        <w:t>31.3. оформляют списки участников ЦЭ в аудитории по форме согласно приложению 20;</w:t>
      </w:r>
    </w:p>
    <w:p w:rsidR="00B37FEC" w:rsidRDefault="00B37FEC" w:rsidP="00B37FEC">
      <w:pPr>
        <w:pStyle w:val="underpoint"/>
      </w:pPr>
      <w:r>
        <w:t>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возможных внештатных ситуациях;</w:t>
      </w:r>
    </w:p>
    <w:p w:rsidR="00B37FEC" w:rsidRDefault="00B37FEC" w:rsidP="00B37FEC">
      <w:pPr>
        <w:pStyle w:val="underpoint"/>
      </w:pPr>
      <w:r>
        <w:t>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приложению 22.</w:t>
      </w:r>
    </w:p>
    <w:p w:rsidR="00B37FEC" w:rsidRDefault="00B37FEC" w:rsidP="00B37FEC">
      <w:pPr>
        <w:pStyle w:val="point"/>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B37FEC" w:rsidRDefault="00B37FEC" w:rsidP="00B37FEC">
      <w:pPr>
        <w:pStyle w:val="point"/>
      </w:pPr>
      <w:r>
        <w:lastRenderedPageBreak/>
        <w:t>33. РИКЗ в случае необходимости направляет работников в пункты проведения ЦЭ для оказания помощи в подготовке и проведении ЦЭ.</w:t>
      </w:r>
    </w:p>
    <w:p w:rsidR="00B37FEC" w:rsidRDefault="00B37FEC" w:rsidP="00B37FEC">
      <w:pPr>
        <w:pStyle w:val="point"/>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B37FEC" w:rsidRDefault="00B37FEC" w:rsidP="00B37FEC">
      <w:pPr>
        <w:pStyle w:val="newncpi"/>
      </w:pPr>
      <w:r>
        <w:t>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w:t>
      </w:r>
    </w:p>
    <w:p w:rsidR="00B37FEC" w:rsidRDefault="00B37FEC" w:rsidP="00B37FEC">
      <w:pPr>
        <w:pStyle w:val="chapter"/>
      </w:pPr>
      <w:r>
        <w:t>ГЛАВА 5</w:t>
      </w:r>
      <w:r>
        <w:br/>
        <w:t>ПОРЯДОК ПАКЕТИРОВАНИЯ, ПЕРЕДАЧИ, ПОЛУЧЕНИЯ, ТРАНСПОРТИРОВКИ И ИСПОЛЬЗОВАНИЯ ЭКЗАМЕНАЦИОННЫХ МАТЕРИАЛОВ</w:t>
      </w:r>
    </w:p>
    <w:p w:rsidR="00B37FEC" w:rsidRDefault="00B37FEC" w:rsidP="00B37FEC">
      <w:pPr>
        <w:pStyle w:val="point"/>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B37FEC" w:rsidRDefault="00B37FEC" w:rsidP="00B37FEC">
      <w:pPr>
        <w:pStyle w:val="newncpi"/>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B37FEC" w:rsidRDefault="00B37FEC" w:rsidP="00B37FEC">
      <w:pPr>
        <w:pStyle w:val="point"/>
      </w:pPr>
      <w:r>
        <w:t>36. В ходе подготовки экзаменационных материалов к проведению ЦЭ РИКЗ:</w:t>
      </w:r>
    </w:p>
    <w:p w:rsidR="00B37FEC" w:rsidRDefault="00B37FEC" w:rsidP="00B37FEC">
      <w:pPr>
        <w:pStyle w:val="underpoint"/>
      </w:pPr>
      <w:r>
        <w:t>36.1. пакетирует экзаменационные материалы на основании заявок на экзаменационные материалы;</w:t>
      </w:r>
    </w:p>
    <w:p w:rsidR="00B37FEC" w:rsidRDefault="00B37FEC" w:rsidP="00B37FEC">
      <w:pPr>
        <w:pStyle w:val="underpoint"/>
      </w:pPr>
      <w:r>
        <w:t xml:space="preserve">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w:t>
      </w:r>
      <w:proofErr w:type="spellStart"/>
      <w:r>
        <w:t>невыданных</w:t>
      </w:r>
      <w:proofErr w:type="spellEnd"/>
      <w:r>
        <w:t xml:space="preserve"> экзаменационных работ;</w:t>
      </w:r>
    </w:p>
    <w:p w:rsidR="00B37FEC" w:rsidRDefault="00B37FEC" w:rsidP="00B37FEC">
      <w:pPr>
        <w:pStyle w:val="underpoint"/>
      </w:pPr>
      <w:r>
        <w:t>36.3. предусматривает в случае необходимости для пунктов проведения ЦЭ резервные пакеты с экзаменационными материалами;</w:t>
      </w:r>
    </w:p>
    <w:p w:rsidR="00B37FEC" w:rsidRDefault="00B37FEC" w:rsidP="00B37FEC">
      <w:pPr>
        <w:pStyle w:val="underpoint"/>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B37FEC" w:rsidRDefault="00B37FEC" w:rsidP="00B37FEC">
      <w:pPr>
        <w:pStyle w:val="point"/>
      </w:pPr>
      <w:r>
        <w:t>37. Организационная комиссия:</w:t>
      </w:r>
    </w:p>
    <w:p w:rsidR="00B37FEC" w:rsidRDefault="00B37FEC" w:rsidP="00B37FEC">
      <w:pPr>
        <w:pStyle w:val="underpoint"/>
      </w:pPr>
      <w:r>
        <w:t>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который опечатывается (пломбируется);</w:t>
      </w:r>
    </w:p>
    <w:p w:rsidR="00B37FEC" w:rsidRDefault="00B37FEC" w:rsidP="00B37FEC">
      <w:pPr>
        <w:pStyle w:val="underpoint"/>
      </w:pPr>
      <w:r>
        <w:t>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p>
    <w:p w:rsidR="00B37FEC" w:rsidRDefault="00B37FEC" w:rsidP="00B37FEC">
      <w:pPr>
        <w:pStyle w:val="underpoint"/>
      </w:pPr>
      <w:r>
        <w:t xml:space="preserve">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приложению 25. </w:t>
      </w:r>
      <w:proofErr w:type="spellStart"/>
      <w:r>
        <w:t>Невыданные</w:t>
      </w:r>
      <w:proofErr w:type="spellEnd"/>
      <w:r>
        <w:t xml:space="preserve"> бланки ответов запечатываются без погашения;</w:t>
      </w:r>
    </w:p>
    <w:p w:rsidR="00B37FEC" w:rsidRDefault="00B37FEC" w:rsidP="00B37FEC">
      <w:pPr>
        <w:pStyle w:val="underpoint"/>
      </w:pPr>
      <w: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 пакеты с заполненными бланками ответов, погашенными бланками ответов, использованными экзаменационными работами, </w:t>
      </w:r>
      <w:proofErr w:type="spellStart"/>
      <w:r>
        <w:lastRenderedPageBreak/>
        <w:t>невыданными</w:t>
      </w:r>
      <w:proofErr w:type="spellEnd"/>
      <w:r>
        <w:t xml:space="preserve">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w:t>
      </w:r>
    </w:p>
    <w:p w:rsidR="00B37FEC" w:rsidRDefault="00B37FEC" w:rsidP="00B37FEC">
      <w:pPr>
        <w:pStyle w:val="point"/>
      </w:pPr>
      <w:r>
        <w:t>38. Педагогические работники в аудитории:</w:t>
      </w:r>
    </w:p>
    <w:p w:rsidR="00B37FEC" w:rsidRDefault="00B37FEC" w:rsidP="00B37FEC">
      <w:pPr>
        <w:pStyle w:val="underpoint"/>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B37FEC" w:rsidRDefault="00B37FEC" w:rsidP="00B37FEC">
      <w:pPr>
        <w:pStyle w:val="underpoint"/>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B37FEC" w:rsidRDefault="00B37FEC" w:rsidP="00B37FEC">
      <w:pPr>
        <w:pStyle w:val="underpoint"/>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B37FEC" w:rsidRDefault="00B37FEC" w:rsidP="00B37FEC">
      <w:pPr>
        <w:pStyle w:val="underpoint"/>
      </w:pPr>
      <w:r>
        <w:t xml:space="preserve">38.4. пересчитывают и запечатывают в соответствующий пакет </w:t>
      </w:r>
      <w:proofErr w:type="spellStart"/>
      <w:r>
        <w:t>невыданные</w:t>
      </w:r>
      <w:proofErr w:type="spellEnd"/>
      <w:r>
        <w:t xml:space="preserve"> экзаменационные работы сразу же после начала отсчета времени работы над выполнением экзаменационной работы;</w:t>
      </w:r>
    </w:p>
    <w:p w:rsidR="00B37FEC" w:rsidRDefault="00B37FEC" w:rsidP="00B37FEC">
      <w:pPr>
        <w:pStyle w:val="underpoint"/>
      </w:pPr>
      <w:r>
        <w:t>38.5. по истечении времени на выполнение экзаменационной работы принимают от участников ЦЭ использованные экзаменационные материалы;</w:t>
      </w:r>
    </w:p>
    <w:p w:rsidR="00B37FEC" w:rsidRDefault="00B37FEC" w:rsidP="00B37FEC">
      <w:pPr>
        <w:pStyle w:val="underpoint"/>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B37FEC" w:rsidRDefault="00B37FEC" w:rsidP="00B37FEC">
      <w:pPr>
        <w:pStyle w:val="underpoint"/>
      </w:pPr>
      <w:r>
        <w:t>38.7. пересчитывают и запечатывают в соответствующий пакет погашенные бланки ответов;</w:t>
      </w:r>
    </w:p>
    <w:p w:rsidR="00B37FEC" w:rsidRDefault="00B37FEC" w:rsidP="00B37FEC">
      <w:pPr>
        <w:pStyle w:val="underpoint"/>
      </w:pPr>
      <w:r>
        <w:t>38.8. пересчитывают и запечатывают в соответствующий пакет использованные экзаменационные работы;</w:t>
      </w:r>
    </w:p>
    <w:p w:rsidR="00B37FEC" w:rsidRDefault="00B37FEC" w:rsidP="00B37FEC">
      <w:pPr>
        <w:pStyle w:val="underpoint"/>
      </w:pPr>
      <w:r>
        <w:t>38.9. незамедлительно сообщают председателю организационной комиссии о недостаче экзаменационных материалов;</w:t>
      </w:r>
    </w:p>
    <w:p w:rsidR="00B37FEC" w:rsidRDefault="00B37FEC" w:rsidP="00B37FEC">
      <w:pPr>
        <w:pStyle w:val="underpoint"/>
      </w:pPr>
      <w:r>
        <w:t>38.10. передают организационной комиссии пакеты, указанные в подпункте 37.4 пункта 37 настоящей Инструкции, протокол проведения ЦЭ в аудитории и рабочие записи участников ЦЭ.</w:t>
      </w:r>
    </w:p>
    <w:p w:rsidR="00B37FEC" w:rsidRDefault="00B37FEC" w:rsidP="00B37FEC">
      <w:pPr>
        <w:pStyle w:val="point"/>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w:t>
      </w:r>
      <w:proofErr w:type="spellStart"/>
      <w:r>
        <w:t>гелевые</w:t>
      </w:r>
      <w:proofErr w:type="spellEnd"/>
      <w:r>
        <w:t xml:space="preserve"> или капиллярные) с чернилами черного цвета.</w:t>
      </w:r>
    </w:p>
    <w:p w:rsidR="00B37FEC" w:rsidRDefault="00B37FEC" w:rsidP="00B37FEC">
      <w:pPr>
        <w:pStyle w:val="chapter"/>
      </w:pPr>
      <w:r>
        <w:t>ГЛАВА 6</w:t>
      </w:r>
      <w:r>
        <w:br/>
        <w:t>ПОРЯДОК ПРОВЕДЕНИЯ ЦЭ</w:t>
      </w:r>
    </w:p>
    <w:p w:rsidR="00B37FEC" w:rsidRDefault="00B37FEC" w:rsidP="00B37FEC">
      <w:pPr>
        <w:pStyle w:val="point"/>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B37FEC" w:rsidRDefault="00B37FEC" w:rsidP="00B37FEC">
      <w:pPr>
        <w:pStyle w:val="point"/>
      </w:pPr>
      <w:r>
        <w:lastRenderedPageBreak/>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B37FEC" w:rsidRDefault="00B37FEC" w:rsidP="00B37FEC">
      <w:pPr>
        <w:pStyle w:val="point"/>
      </w:pPr>
      <w:r>
        <w:t>42. 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B37FEC" w:rsidRDefault="00B37FEC" w:rsidP="00B37FEC">
      <w:pPr>
        <w:pStyle w:val="newncpi"/>
      </w:pPr>
      <w:r>
        <w:t>Участники ЦЭ должны прибыть в пункт проведения ЦЭ не позднее чем за 60 минут до его начала, имея при себе документ, удостоверяющий личность, и пропуск.</w:t>
      </w:r>
    </w:p>
    <w:p w:rsidR="00B37FEC" w:rsidRDefault="00B37FEC" w:rsidP="00B37FEC">
      <w:pPr>
        <w:pStyle w:val="newncpi"/>
      </w:pPr>
      <w:r>
        <w:t>В дни проведения ЦЭ в соответствии с законодательством обеспечивается организация питания участников ЦЭ.</w:t>
      </w:r>
    </w:p>
    <w:p w:rsidR="00B37FEC" w:rsidRDefault="00B37FEC" w:rsidP="00B37FEC">
      <w:pPr>
        <w:pStyle w:val="point"/>
      </w:pPr>
      <w:r>
        <w:t>43. Участников ЦЭ пропускают в пункт его проведения по спискам на основании документа, удостоверяющего личность, и пропуска.</w:t>
      </w:r>
    </w:p>
    <w:p w:rsidR="00B37FEC" w:rsidRDefault="00B37FEC" w:rsidP="00B37FEC">
      <w:pPr>
        <w:pStyle w:val="newncpi"/>
      </w:pPr>
      <w:r>
        <w:t xml:space="preserve">В случае отсутствия пропуска у участника ЦЭ разрешается допуск такого участника ЦЭ в пункт проведения ЦЭ при условии нахождения </w:t>
      </w:r>
      <w:proofErr w:type="gramStart"/>
      <w:r>
        <w:t>в списках</w:t>
      </w:r>
      <w:proofErr w:type="gramEnd"/>
      <w:r>
        <w:t xml:space="preserve"> зарегистрированных для участия в ЦЭ. При этом такому участнику ЦЭ пропуск оформляется в пункте проведения ЦЭ.</w:t>
      </w:r>
    </w:p>
    <w:p w:rsidR="00B37FEC" w:rsidRDefault="00B37FEC" w:rsidP="00B37FEC">
      <w:pPr>
        <w:pStyle w:val="newncpi"/>
      </w:pPr>
      <w:r>
        <w:t>Участники ЦЭ, ранее не зарегистрированные или не имеющие при себе документа, удостоверяющего личность, к прохождению ЦЭ не допускаются.</w:t>
      </w:r>
    </w:p>
    <w:p w:rsidR="00B37FEC" w:rsidRDefault="00B37FEC" w:rsidP="00B37FEC">
      <w:pPr>
        <w:pStyle w:val="newncpi"/>
      </w:pPr>
      <w:r>
        <w:t>Лицам, не участвующим в ЦЭ, вход в пункт его проведения не разрешается.</w:t>
      </w:r>
    </w:p>
    <w:p w:rsidR="00B37FEC" w:rsidRDefault="00B37FEC" w:rsidP="00B37FEC">
      <w:pPr>
        <w:pStyle w:val="point"/>
      </w:pPr>
      <w:r>
        <w:t>44. Допуск и размещение участников ЦЭ в аудитории осуществляется двумя педагогическими работниками.</w:t>
      </w:r>
    </w:p>
    <w:p w:rsidR="00B37FEC" w:rsidRDefault="00B37FEC" w:rsidP="00B37FEC">
      <w:pPr>
        <w:pStyle w:val="point"/>
      </w:pPr>
      <w:r>
        <w:t>45. В аудиторию проведения ЦЭ участники ЦЭ берут с собой ручку (</w:t>
      </w:r>
      <w:proofErr w:type="spellStart"/>
      <w:r>
        <w:t>гелевую</w:t>
      </w:r>
      <w:proofErr w:type="spellEnd"/>
      <w:r>
        <w:t xml:space="preserve"> или капиллярную) с чернилами черного цвета, документ, удостоверяющий личность, пропуск.</w:t>
      </w:r>
    </w:p>
    <w:p w:rsidR="00B37FEC" w:rsidRDefault="00B37FEC" w:rsidP="00B37FEC">
      <w:pPr>
        <w:pStyle w:val="newncpi"/>
      </w:pPr>
      <w:r>
        <w:t>Иные личные вещи, в том числе мобильные телефоны, средства аудио-, видео- и </w:t>
      </w:r>
      <w:proofErr w:type="spellStart"/>
      <w:r>
        <w:t>фотофиксации</w:t>
      </w:r>
      <w:proofErr w:type="spellEnd"/>
      <w:r>
        <w:t xml:space="preserve">, участники ЦЭ оставляют до входа в аудиторию в специально выделенном </w:t>
      </w:r>
      <w:proofErr w:type="gramStart"/>
      <w:r>
        <w:t>для этого месте</w:t>
      </w:r>
      <w:proofErr w:type="gramEnd"/>
      <w:r>
        <w:t>.</w:t>
      </w:r>
    </w:p>
    <w:p w:rsidR="00B37FEC" w:rsidRDefault="00B37FEC" w:rsidP="00B37FEC">
      <w:pPr>
        <w:pStyle w:val="point"/>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B37FEC" w:rsidRDefault="00B37FEC" w:rsidP="00B37FEC">
      <w:pPr>
        <w:pStyle w:val="point"/>
      </w:pPr>
      <w:r>
        <w:t>47. Педагогический работник, находящийся непосредственно в аудитории, размещает участников ЦЭ в соответствии с жеребьевкой.</w:t>
      </w:r>
    </w:p>
    <w:p w:rsidR="00B37FEC" w:rsidRDefault="00B37FEC" w:rsidP="00B37FEC">
      <w:pPr>
        <w:pStyle w:val="newncpi"/>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w:t>
      </w:r>
    </w:p>
    <w:p w:rsidR="00B37FEC" w:rsidRDefault="00B37FEC" w:rsidP="00B37FEC">
      <w:pPr>
        <w:pStyle w:val="point"/>
      </w:pPr>
      <w:r>
        <w:t>48. 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B37FEC" w:rsidRDefault="00B37FEC" w:rsidP="00B37FEC">
      <w:pPr>
        <w:pStyle w:val="point"/>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B37FEC" w:rsidRDefault="00B37FEC" w:rsidP="00B37FEC">
      <w:pPr>
        <w:pStyle w:val="point"/>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B37FEC" w:rsidRDefault="00B37FEC" w:rsidP="00B37FEC">
      <w:pPr>
        <w:pStyle w:val="newncpi"/>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B37FEC" w:rsidRDefault="00B37FEC" w:rsidP="00B37FEC">
      <w:pPr>
        <w:pStyle w:val="newncpi"/>
      </w:pPr>
      <w:r>
        <w:lastRenderedPageBreak/>
        <w:t>Время начала и окончания работы над выполнением экзаменационной работы фиксируется на доске.</w:t>
      </w:r>
    </w:p>
    <w:p w:rsidR="00B37FEC" w:rsidRDefault="00B37FEC" w:rsidP="00B37FEC">
      <w:pPr>
        <w:pStyle w:val="point"/>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B37FEC" w:rsidRDefault="00B37FEC" w:rsidP="00B37FEC">
      <w:pPr>
        <w:pStyle w:val="newncpi"/>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B37FEC" w:rsidRDefault="00B37FEC" w:rsidP="00B37FEC">
      <w:pPr>
        <w:pStyle w:val="newncpi"/>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B37FEC" w:rsidRDefault="00B37FEC" w:rsidP="00B37FEC">
      <w:pPr>
        <w:pStyle w:val="newncpi"/>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B37FEC" w:rsidRDefault="00B37FEC" w:rsidP="00B37FEC">
      <w:pPr>
        <w:pStyle w:val="point"/>
      </w:pPr>
      <w:r>
        <w:t>52. Участникам ЦЭ во время его проведения не разрешается:</w:t>
      </w:r>
    </w:p>
    <w:p w:rsidR="00B37FEC" w:rsidRDefault="00B37FEC" w:rsidP="00B37FEC">
      <w:pPr>
        <w:pStyle w:val="underpoint"/>
      </w:pPr>
      <w:r>
        <w:t>52.1. проносить, а также использовать в аудиториях, где проводится ЦЭ, любые предметы, кроме документа, удостоверяющего личность, ручки (</w:t>
      </w:r>
      <w:proofErr w:type="spellStart"/>
      <w:r>
        <w:t>гелевой</w:t>
      </w:r>
      <w:proofErr w:type="spellEnd"/>
      <w:r>
        <w:t xml:space="preserve"> или капиллярной) с чернилами черного цвета, пропуска;</w:t>
      </w:r>
    </w:p>
    <w:p w:rsidR="00B37FEC" w:rsidRDefault="00B37FEC" w:rsidP="00B37FEC">
      <w:pPr>
        <w:pStyle w:val="underpoint"/>
      </w:pPr>
      <w:r>
        <w:t>52.2. фальсифицировать данные в области регистрации бланка ответов;</w:t>
      </w:r>
    </w:p>
    <w:p w:rsidR="00B37FEC" w:rsidRDefault="00B37FEC" w:rsidP="00B37FEC">
      <w:pPr>
        <w:pStyle w:val="underpoint"/>
      </w:pPr>
      <w:r>
        <w:t>52.3. меняться местами, экзаменационными материалами, использовать помощь других лиц для выполнения экзаменационной работы;</w:t>
      </w:r>
    </w:p>
    <w:p w:rsidR="00B37FEC" w:rsidRDefault="00B37FEC" w:rsidP="00B37FEC">
      <w:pPr>
        <w:pStyle w:val="underpoint"/>
      </w:pPr>
      <w:r>
        <w:t>52.4. вносить информацию в бланк ответов после окончания времени, отведенного на выполнение экзаменационной работы;</w:t>
      </w:r>
    </w:p>
    <w:p w:rsidR="00B37FEC" w:rsidRDefault="00B37FEC" w:rsidP="00B37FEC">
      <w:pPr>
        <w:pStyle w:val="underpoint"/>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B37FEC" w:rsidRDefault="00B37FEC" w:rsidP="00B37FEC">
      <w:pPr>
        <w:pStyle w:val="underpoint"/>
      </w:pPr>
      <w:r>
        <w:t>52.6. выносить из аудиторий и пункта проведения ЦЭ экзаменационные материалы, листы для рабочих записей, письменные заметки;</w:t>
      </w:r>
    </w:p>
    <w:p w:rsidR="00B37FEC" w:rsidRDefault="00B37FEC" w:rsidP="00B37FEC">
      <w:pPr>
        <w:pStyle w:val="underpoint"/>
      </w:pPr>
      <w:r>
        <w:t>52.7. фотографировать экзаменационные материалы;</w:t>
      </w:r>
    </w:p>
    <w:p w:rsidR="00B37FEC" w:rsidRDefault="00B37FEC" w:rsidP="00B37FEC">
      <w:pPr>
        <w:pStyle w:val="underpoint"/>
      </w:pPr>
      <w:r>
        <w:t>52.8. разговаривать между собой, обмениваться любыми материалами и предметами с другими участниками ЦЭ;</w:t>
      </w:r>
    </w:p>
    <w:p w:rsidR="00B37FEC" w:rsidRDefault="00B37FEC" w:rsidP="00B37FEC">
      <w:pPr>
        <w:pStyle w:val="underpoint"/>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B37FEC" w:rsidRDefault="00B37FEC" w:rsidP="00B37FEC">
      <w:pPr>
        <w:pStyle w:val="point"/>
      </w:pPr>
      <w:r>
        <w:t>53. Участники ЦЭ, нарушающие требования прохождения ЦЭ, предусмотренные пунктом 52 настоящей Инструкции, удаляются из аудитории.</w:t>
      </w:r>
    </w:p>
    <w:p w:rsidR="00B37FEC" w:rsidRDefault="00B37FEC" w:rsidP="00B37FEC">
      <w:pPr>
        <w:pStyle w:val="newncpi"/>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B37FEC" w:rsidRDefault="00B37FEC" w:rsidP="00B37FEC">
      <w:pPr>
        <w:pStyle w:val="newncpi"/>
      </w:pPr>
      <w:r>
        <w:t>Участник ЦЭ, удаленный из аудитории в соответствии с частью первой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пунктом 22 настоящей Инструкции.</w:t>
      </w:r>
    </w:p>
    <w:p w:rsidR="00B37FEC" w:rsidRDefault="00B37FEC" w:rsidP="00B37FEC">
      <w:pPr>
        <w:pStyle w:val="point"/>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B37FEC" w:rsidRDefault="00B37FEC" w:rsidP="00B37FEC">
      <w:pPr>
        <w:pStyle w:val="point"/>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B37FEC" w:rsidRDefault="00B37FEC" w:rsidP="00B37FEC">
      <w:pPr>
        <w:pStyle w:val="point"/>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p>
    <w:p w:rsidR="00B37FEC" w:rsidRDefault="00B37FEC" w:rsidP="00B37FEC">
      <w:pPr>
        <w:pStyle w:val="newncpi"/>
      </w:pPr>
      <w:r>
        <w:lastRenderedPageBreak/>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B37FEC" w:rsidRDefault="00B37FEC" w:rsidP="00B37FEC">
      <w:pPr>
        <w:pStyle w:val="newncpi"/>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B37FEC" w:rsidRDefault="00B37FEC" w:rsidP="00B37FEC">
      <w:pPr>
        <w:pStyle w:val="point"/>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B37FEC" w:rsidRDefault="00B37FEC" w:rsidP="00B37FEC">
      <w:pPr>
        <w:pStyle w:val="point"/>
      </w:pPr>
      <w:r>
        <w:t xml:space="preserve">58. В случае заболевания, возникновения других уважительных причин или непредвиденных обстоятельств </w:t>
      </w:r>
      <w:proofErr w:type="gramStart"/>
      <w:r>
        <w:t>во время</w:t>
      </w:r>
      <w:proofErr w:type="gramEnd"/>
      <w:r>
        <w:t xml:space="preserve">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B37FEC" w:rsidRDefault="00B37FEC" w:rsidP="00B37FEC">
      <w:pPr>
        <w:pStyle w:val="newncpi"/>
      </w:pPr>
      <w:r>
        <w:t>Участник ЦЭ, освобожденный от участия в ЦЭ в соответствии с частью первой настоящего пункта, проходит ЦЭ в резервный день или иной срок. Порядок допуска к сдаче ЦЭ в резервный день или иной срок осуществляется в соответствии с пунктом 22 настоящей Инструкции.</w:t>
      </w:r>
    </w:p>
    <w:p w:rsidR="00B37FEC" w:rsidRDefault="00B37FEC" w:rsidP="00B37FEC">
      <w:pPr>
        <w:pStyle w:val="chapter"/>
      </w:pPr>
      <w:r>
        <w:t>ГЛАВА 7</w:t>
      </w:r>
      <w:r>
        <w:br/>
        <w:t>ПОРЯДОК ЗАПОЛНЕНИЯ БЛАНКА ОТВЕТОВ</w:t>
      </w:r>
    </w:p>
    <w:p w:rsidR="00B37FEC" w:rsidRDefault="00B37FEC" w:rsidP="00B37FEC">
      <w:pPr>
        <w:pStyle w:val="point"/>
      </w:pPr>
      <w:r>
        <w:t>59. Внесение информации в бланк ответов участниками ЦЭ производится только в специально определенные поля черными чернилами (</w:t>
      </w:r>
      <w:proofErr w:type="spellStart"/>
      <w:r>
        <w:t>гелевой</w:t>
      </w:r>
      <w:proofErr w:type="spellEnd"/>
      <w:r>
        <w:t xml:space="preserve"> или капиллярной ручкой). Каждое поле </w:t>
      </w:r>
      <w:proofErr w:type="gramStart"/>
      <w:r>
        <w:t>заполняется</w:t>
      </w:r>
      <w:proofErr w:type="gramEnd"/>
      <w:r>
        <w:t xml:space="preserve"> начиная с первой клетки. Оставшиеся клетки поля не заполняются.</w:t>
      </w:r>
    </w:p>
    <w:p w:rsidR="00B37FEC" w:rsidRDefault="00B37FEC" w:rsidP="00B37FEC">
      <w:pPr>
        <w:pStyle w:val="newncpi"/>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B37FEC" w:rsidRDefault="00B37FEC" w:rsidP="00B37FEC">
      <w:pPr>
        <w:pStyle w:val="newncpi"/>
      </w:pPr>
      <w:r>
        <w:t>Подпись участника ЦЭ на бланке ответов не должна выходить за рамки ограничительной линии.</w:t>
      </w:r>
    </w:p>
    <w:p w:rsidR="00B37FEC" w:rsidRDefault="00B37FEC" w:rsidP="00B37FEC">
      <w:pPr>
        <w:pStyle w:val="point"/>
      </w:pPr>
      <w:r>
        <w:t>60. Бланк ответов состоит из области регистрации и области ответов.</w:t>
      </w:r>
    </w:p>
    <w:p w:rsidR="00B37FEC" w:rsidRDefault="00B37FEC" w:rsidP="00B37FEC">
      <w:pPr>
        <w:pStyle w:val="point"/>
      </w:pPr>
      <w:r>
        <w:t>61. В области регистрации бланка ответов расположены:</w:t>
      </w:r>
    </w:p>
    <w:p w:rsidR="00B37FEC" w:rsidRDefault="00B37FEC" w:rsidP="00B37FEC">
      <w:pPr>
        <w:pStyle w:val="newncpi"/>
      </w:pPr>
      <w:r>
        <w:t>поля, заполняемые по указанию педагогического работника в аудитории:</w:t>
      </w:r>
    </w:p>
    <w:p w:rsidR="00B37FEC" w:rsidRDefault="00B37FEC" w:rsidP="00B37FEC">
      <w:pPr>
        <w:pStyle w:val="newncpi"/>
      </w:pPr>
      <w:r>
        <w:t>«Код пункта проведения ЦЭ» – указывается код пункта проведения ЦЭ в соответствии с кодировкой РИКЗ;</w:t>
      </w:r>
    </w:p>
    <w:p w:rsidR="00B37FEC" w:rsidRDefault="00B37FEC" w:rsidP="00B37FEC">
      <w:pPr>
        <w:pStyle w:val="newncpi"/>
      </w:pPr>
      <w:r>
        <w:t>«Корпус» – указывается номер корпуса пункта проведения ЦЭ, в котором участник ЦЭ проходит ЦЭ;</w:t>
      </w:r>
    </w:p>
    <w:p w:rsidR="00B37FEC" w:rsidRDefault="00B37FEC" w:rsidP="00B37FEC">
      <w:pPr>
        <w:pStyle w:val="newncpi"/>
      </w:pPr>
      <w:r>
        <w:t>«Номер аудитории» – указывается номер аудитории пункта проведения ЦЭ, в которой участник ЦЭ проходит ЦЭ;</w:t>
      </w:r>
    </w:p>
    <w:p w:rsidR="00B37FEC" w:rsidRDefault="00B37FEC" w:rsidP="00B37FEC">
      <w:pPr>
        <w:pStyle w:val="newncpi"/>
      </w:pPr>
      <w:r>
        <w:t>«Код предмета» – указывается код учебного предмета в соответствии с кодировкой РИКЗ;</w:t>
      </w:r>
    </w:p>
    <w:p w:rsidR="00B37FEC" w:rsidRDefault="00B37FEC" w:rsidP="00B37FEC">
      <w:pPr>
        <w:pStyle w:val="newncpi"/>
      </w:pPr>
      <w:r>
        <w:t>«Название предмета» – указывается название учебного предмета, по которому проводится ЦЭ;</w:t>
      </w:r>
    </w:p>
    <w:p w:rsidR="00B37FEC" w:rsidRDefault="00B37FEC" w:rsidP="00B37FEC">
      <w:pPr>
        <w:pStyle w:val="newncpi"/>
      </w:pPr>
      <w:r>
        <w:t>поля, самостоятельно заполняемые участниками ЦЭ:</w:t>
      </w:r>
    </w:p>
    <w:p w:rsidR="00B37FEC" w:rsidRDefault="00B37FEC" w:rsidP="00B37FEC">
      <w:pPr>
        <w:pStyle w:val="newncpi"/>
      </w:pPr>
      <w:r>
        <w:t>«Фамилия» – указывается фамилия согласно документу, удостоверяющему личность;</w:t>
      </w:r>
    </w:p>
    <w:p w:rsidR="00B37FEC" w:rsidRDefault="00B37FEC" w:rsidP="00B37FEC">
      <w:pPr>
        <w:pStyle w:val="newncpi"/>
      </w:pPr>
      <w:r>
        <w:t>«Собственное имя» – указывается собственное имя из документа, удостоверяющего личность;</w:t>
      </w:r>
    </w:p>
    <w:p w:rsidR="00B37FEC" w:rsidRDefault="00B37FEC" w:rsidP="00B37FEC">
      <w:pPr>
        <w:pStyle w:val="newncpi"/>
      </w:pPr>
      <w:r>
        <w:t>«Отчество» – указывается отчество, если таковое имеется, из документа, удостоверяющего личность;</w:t>
      </w:r>
    </w:p>
    <w:p w:rsidR="00B37FEC" w:rsidRDefault="00B37FEC" w:rsidP="00B37FEC">
      <w:pPr>
        <w:pStyle w:val="newncpi"/>
      </w:pPr>
      <w:r>
        <w:lastRenderedPageBreak/>
        <w:t>«Серия» – указывается серия документа (при наличии), удостоверяющего личность;</w:t>
      </w:r>
    </w:p>
    <w:p w:rsidR="00B37FEC" w:rsidRDefault="00B37FEC" w:rsidP="00B37FEC">
      <w:pPr>
        <w:pStyle w:val="newncpi"/>
      </w:pPr>
      <w:r>
        <w:t>«Номер» – указывается номер документа, удостоверяющего личность;</w:t>
      </w:r>
    </w:p>
    <w:p w:rsidR="00B37FEC" w:rsidRDefault="00B37FEC" w:rsidP="00B37FEC">
      <w:pPr>
        <w:pStyle w:val="newncpi"/>
      </w:pPr>
      <w:r>
        <w:t>«Дата» – указывается дата проведения ЦЭ;</w:t>
      </w:r>
    </w:p>
    <w:p w:rsidR="00B37FEC" w:rsidRDefault="00B37FEC" w:rsidP="00B37FEC">
      <w:pPr>
        <w:pStyle w:val="newncpi"/>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B37FEC" w:rsidRDefault="00B37FEC" w:rsidP="00B37FEC">
      <w:pPr>
        <w:pStyle w:val="newncpi"/>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B37FEC" w:rsidRDefault="00B37FEC" w:rsidP="00B37FEC">
      <w:pPr>
        <w:pStyle w:val="newncpi"/>
      </w:pPr>
      <w:r>
        <w:t>Область регистрации бланка ответов заполняется участником ЦЭ на том государственном языке, на котором подано заявление на участие в ЦЭ.</w:t>
      </w:r>
    </w:p>
    <w:p w:rsidR="00B37FEC" w:rsidRDefault="00B37FEC" w:rsidP="00B37FEC">
      <w:pPr>
        <w:pStyle w:val="point"/>
      </w:pPr>
      <w:r>
        <w:t>62. Область ответов состоит из двух частей:</w:t>
      </w:r>
    </w:p>
    <w:p w:rsidR="00B37FEC" w:rsidRDefault="00B37FEC" w:rsidP="00B37FEC">
      <w:pPr>
        <w:pStyle w:val="newncpi"/>
      </w:pPr>
      <w:r>
        <w:t>часть «А» – для ответов на задания с выбором ответа из предложенных вариантов ответов;</w:t>
      </w:r>
    </w:p>
    <w:p w:rsidR="00B37FEC" w:rsidRDefault="00B37FEC" w:rsidP="00B37FEC">
      <w:pPr>
        <w:pStyle w:val="newncpi"/>
      </w:pPr>
      <w:r>
        <w:t>часть «В» – для кратких ответов на задания без выбора ответа.</w:t>
      </w:r>
    </w:p>
    <w:p w:rsidR="00B37FEC" w:rsidRDefault="00B37FEC" w:rsidP="00B37FEC">
      <w:pPr>
        <w:pStyle w:val="point"/>
      </w:pPr>
      <w: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B37FEC" w:rsidRDefault="00B37FEC" w:rsidP="00B37FEC">
      <w:pPr>
        <w:pStyle w:val="newncpi"/>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B37FEC" w:rsidRDefault="00B37FEC" w:rsidP="00B37FEC">
      <w:pPr>
        <w:pStyle w:val="newncpi"/>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B37FEC" w:rsidRDefault="00B37FEC" w:rsidP="00B37FEC">
      <w:pPr>
        <w:pStyle w:val="newncpi"/>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B37FEC" w:rsidRDefault="00B37FEC" w:rsidP="00B37FEC">
      <w:pPr>
        <w:pStyle w:val="newncpi"/>
      </w:pPr>
      <w:r>
        <w:t>отменить метку, указав номер экзаменационного задания и номер ошибочно выбранного варианта ответа;</w:t>
      </w:r>
    </w:p>
    <w:p w:rsidR="00B37FEC" w:rsidRDefault="00B37FEC" w:rsidP="00B37FEC">
      <w:pPr>
        <w:pStyle w:val="newncpi"/>
      </w:pPr>
      <w:r>
        <w:t>поставить метку в нужной клетке столбца экзаменационного задания.</w:t>
      </w:r>
    </w:p>
    <w:p w:rsidR="00B37FEC" w:rsidRDefault="00B37FEC" w:rsidP="00B37FEC">
      <w:pPr>
        <w:pStyle w:val="point"/>
      </w:pPr>
      <w: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B37FEC" w:rsidRDefault="00B37FEC" w:rsidP="00B37FEC">
      <w:pPr>
        <w:pStyle w:val="newncpi"/>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B37FEC" w:rsidRDefault="00B37FEC" w:rsidP="00B37FEC">
      <w:pPr>
        <w:pStyle w:val="newncpi"/>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B37FEC" w:rsidRDefault="00B37FEC" w:rsidP="00B37FEC">
      <w:pPr>
        <w:pStyle w:val="newncpi"/>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B37FEC" w:rsidRDefault="00B37FEC" w:rsidP="00B37FEC">
      <w:pPr>
        <w:pStyle w:val="newncpi"/>
      </w:pPr>
      <w:r>
        <w:t>Числовой ответ в виде дроби округляется до целого числа по правилам математического округления.</w:t>
      </w:r>
    </w:p>
    <w:p w:rsidR="00B37FEC" w:rsidRDefault="00B37FEC" w:rsidP="00B37FEC">
      <w:pPr>
        <w:pStyle w:val="newncpi"/>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B37FEC" w:rsidRDefault="00B37FEC" w:rsidP="00B37FEC">
      <w:pPr>
        <w:pStyle w:val="newncpi"/>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B37FEC" w:rsidRDefault="00B37FEC" w:rsidP="00B37FEC">
      <w:pPr>
        <w:pStyle w:val="point"/>
      </w:pPr>
      <w:r>
        <w:lastRenderedPageBreak/>
        <w:t>65. Использование ненормативной лексики и иное умышленное нарушение установленного порядка заполнения бланка ответов недопустимо.</w:t>
      </w:r>
    </w:p>
    <w:p w:rsidR="00B37FEC" w:rsidRDefault="00B37FEC" w:rsidP="00B37FEC">
      <w:pPr>
        <w:pStyle w:val="chapter"/>
      </w:pPr>
      <w:r>
        <w:t>ГЛАВА 8</w:t>
      </w:r>
      <w:r>
        <w:br/>
        <w:t>ПОРЯДОК ОБРАБОТКИ БЛАНКОВ ОТВЕТОВ, ПРЕДСТАВЛЕНИЯ РЕЗУЛЬТАТОВ И ВЫДАЧИ СЕРТИФИКАТОВ ЦЭ</w:t>
      </w:r>
    </w:p>
    <w:p w:rsidR="00B37FEC" w:rsidRDefault="00B37FEC" w:rsidP="00B37FEC">
      <w:pPr>
        <w:pStyle w:val="point"/>
      </w:pPr>
      <w:r>
        <w:t>66. Обработка бланков ответов проводится работниками РИКЗ, иными лицами, привлекаемыми РИКЗ к сопровождению ЦЭ.</w:t>
      </w:r>
    </w:p>
    <w:p w:rsidR="00B37FEC" w:rsidRDefault="00B37FEC" w:rsidP="00B37FEC">
      <w:pPr>
        <w:pStyle w:val="newncpi"/>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B37FEC" w:rsidRDefault="00B37FEC" w:rsidP="00B37FEC">
      <w:pPr>
        <w:pStyle w:val="point"/>
      </w:pPr>
      <w:r>
        <w:t>67. РИКЗ вправе принимать решения:</w:t>
      </w:r>
    </w:p>
    <w:p w:rsidR="00B37FEC" w:rsidRDefault="00B37FEC" w:rsidP="00B37FEC">
      <w:pPr>
        <w:pStyle w:val="newncpi"/>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B37FEC" w:rsidRDefault="00B37FEC" w:rsidP="00B37FEC">
      <w:pPr>
        <w:pStyle w:val="newncpi"/>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B37FEC" w:rsidRDefault="00B37FEC" w:rsidP="00B37FEC">
      <w:pPr>
        <w:pStyle w:val="newncpi"/>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B37FEC" w:rsidRDefault="00B37FEC" w:rsidP="00B37FEC">
      <w:pPr>
        <w:pStyle w:val="newncpi"/>
      </w:pPr>
      <w:r>
        <w:t>По результатам сверки оформляются протоколы результатов ЦЭ по форме согласно приложению 26 и сертификаты.</w:t>
      </w:r>
    </w:p>
    <w:p w:rsidR="00B37FEC" w:rsidRDefault="00B37FEC" w:rsidP="00B37FEC">
      <w:pPr>
        <w:pStyle w:val="point"/>
      </w:pPr>
      <w:r>
        <w:t>68. РИКЗ передает сертификаты по акту приемки-передачи сертификатов по форме согласно приложению 27 представителям пунктов проведения ЦЭ не позднее 10 календарных дней после завершения ЦЭ в основные сроки и не позднее 7 календарных дней после проведения ЦЭ в резервные дни, иные сроки.</w:t>
      </w:r>
    </w:p>
    <w:p w:rsidR="00B37FEC" w:rsidRDefault="00B37FEC" w:rsidP="00B37FEC">
      <w:pPr>
        <w:pStyle w:val="newncpi"/>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B37FEC" w:rsidRDefault="00B37FEC" w:rsidP="00B37FEC">
      <w:pPr>
        <w:pStyle w:val="newncpi"/>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B37FEC" w:rsidRDefault="00B37FEC" w:rsidP="00B37FEC">
      <w:pPr>
        <w:pStyle w:val="point"/>
      </w:pPr>
      <w:r>
        <w:t>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w:t>
      </w:r>
      <w:proofErr w:type="spellStart"/>
      <w:r>
        <w:t>стобалльной</w:t>
      </w:r>
      <w:proofErr w:type="spellEnd"/>
      <w:r>
        <w:t xml:space="preserve"> шкале, в отметку по десятибалльной шкале согласно приложению 28.</w:t>
      </w:r>
    </w:p>
    <w:p w:rsidR="00B37FEC" w:rsidRDefault="00B37FEC" w:rsidP="00B37FEC">
      <w:pPr>
        <w:pStyle w:val="point"/>
      </w:pPr>
      <w:r>
        <w:t>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приложению 29 при предъявлении документа, удостоверяющего личность.</w:t>
      </w:r>
    </w:p>
    <w:p w:rsidR="00B37FEC" w:rsidRDefault="00B37FEC" w:rsidP="00B37FEC">
      <w:pPr>
        <w:pStyle w:val="point"/>
      </w:pPr>
      <w: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B37FEC" w:rsidRDefault="00B37FEC" w:rsidP="00B37FEC">
      <w:pPr>
        <w:pStyle w:val="point"/>
      </w:pPr>
      <w:r>
        <w:lastRenderedPageBreak/>
        <w:t>72. Сертификат с неверными данными участника ЦЭ подлежит замене после служебного расследования, проведенного РИКЗ.</w:t>
      </w:r>
    </w:p>
    <w:p w:rsidR="00B37FEC" w:rsidRDefault="00B37FEC" w:rsidP="00B37FEC">
      <w:pPr>
        <w:pStyle w:val="point"/>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B37FEC" w:rsidRDefault="00B37FEC" w:rsidP="00B37FEC">
      <w:pPr>
        <w:pStyle w:val="newncpi"/>
      </w:pPr>
      <w:r>
        <w:t>копия действующего документа, удостоверяющего личность;</w:t>
      </w:r>
    </w:p>
    <w:p w:rsidR="00B37FEC" w:rsidRDefault="00B37FEC" w:rsidP="00B37FEC">
      <w:pPr>
        <w:pStyle w:val="newncpi"/>
      </w:pPr>
      <w:r>
        <w:t>сертификаты, подлежащие замене.</w:t>
      </w:r>
    </w:p>
    <w:p w:rsidR="00B37FEC" w:rsidRDefault="00B37FEC" w:rsidP="00B37FEC">
      <w:pPr>
        <w:pStyle w:val="newncpi"/>
      </w:pPr>
      <w:r>
        <w:t>Для сверки копии документа, удостоверяющего личность, предъявляется его оригинал.</w:t>
      </w:r>
    </w:p>
    <w:p w:rsidR="00B37FEC" w:rsidRDefault="00B37FEC" w:rsidP="00B37FEC">
      <w:pPr>
        <w:pStyle w:val="point"/>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B37FEC" w:rsidRDefault="00B37FEC" w:rsidP="00B37FEC">
      <w:pPr>
        <w:pStyle w:val="newncpi"/>
      </w:pPr>
      <w:r>
        <w:t>Для получения нового сертификата представляются следующие документы:</w:t>
      </w:r>
    </w:p>
    <w:p w:rsidR="00B37FEC" w:rsidRDefault="00B37FEC" w:rsidP="00B37FEC">
      <w:pPr>
        <w:pStyle w:val="newncpi"/>
      </w:pPr>
      <w:r>
        <w:t>копия документа, удостоверяющего личность;</w:t>
      </w:r>
    </w:p>
    <w:p w:rsidR="00B37FEC" w:rsidRDefault="00B37FEC" w:rsidP="00B37FEC">
      <w:pPr>
        <w:pStyle w:val="newncpi"/>
      </w:pPr>
      <w:r>
        <w:t>заявление на имя директора РИКЗ с указанием причины предоставления нового сертификата;</w:t>
      </w:r>
    </w:p>
    <w:p w:rsidR="00B37FEC" w:rsidRDefault="00B37FEC" w:rsidP="00B37FEC">
      <w:pPr>
        <w:pStyle w:val="newncpi"/>
      </w:pPr>
      <w:r>
        <w:t>пришедший в негодность сертификат – в случае, если сертификат пришел в негодность.</w:t>
      </w:r>
    </w:p>
    <w:p w:rsidR="00B37FEC" w:rsidRDefault="00B37FEC" w:rsidP="00B37FEC">
      <w:pPr>
        <w:pStyle w:val="newncpi"/>
      </w:pPr>
      <w:r>
        <w:t>Для сверки копии документа, удостоверяющего личность, предъявляется его оригинал.</w:t>
      </w:r>
    </w:p>
    <w:p w:rsidR="00B37FEC" w:rsidRDefault="00B37FEC" w:rsidP="00B37FEC">
      <w:pPr>
        <w:pStyle w:val="newncpi"/>
      </w:pPr>
      <w:r>
        <w:t>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B37FEC" w:rsidRDefault="00B37FEC" w:rsidP="00B37FEC">
      <w:pPr>
        <w:pStyle w:val="point"/>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B37FEC" w:rsidRDefault="00B37FEC" w:rsidP="00B37FEC">
      <w:pPr>
        <w:pStyle w:val="point"/>
      </w:pPr>
      <w:r>
        <w:t>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w:t>
      </w:r>
    </w:p>
    <w:p w:rsidR="00B37FEC" w:rsidRDefault="00B37FEC" w:rsidP="00B37FEC">
      <w:pPr>
        <w:pStyle w:val="point"/>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B37FEC" w:rsidRDefault="00B37FEC" w:rsidP="00B37FEC">
      <w:pPr>
        <w:pStyle w:val="newncpi"/>
      </w:pPr>
      <w:r>
        <w:t>Экзаменационные работы находятся в РИКЗ до конца текущего календарного года.</w:t>
      </w:r>
    </w:p>
    <w:p w:rsidR="00B37FEC" w:rsidRDefault="00B37FEC" w:rsidP="00B37FEC">
      <w:pPr>
        <w:pStyle w:val="newncpi"/>
      </w:pPr>
      <w:r>
        <w:t>Электронные изображения заполненных участниками ЦЭ бланков ответов находятся в РИКЗ в течение срока, установленного для их хранения.</w:t>
      </w:r>
    </w:p>
    <w:p w:rsidR="00B10D6A" w:rsidRPr="00B37FEC" w:rsidRDefault="00B37FEC">
      <w:pPr>
        <w:rPr>
          <w:lang w:val="ru-RU"/>
        </w:rPr>
      </w:pPr>
    </w:p>
    <w:sectPr w:rsidR="00B10D6A" w:rsidRPr="00B37FE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EC"/>
    <w:rsid w:val="00B37FEC"/>
    <w:rsid w:val="00B820C7"/>
    <w:rsid w:val="00F1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9D6A"/>
  <w15:chartTrackingRefBased/>
  <w15:docId w15:val="{310AC5D5-C135-479A-AC65-EE5BC9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B37FEC"/>
    <w:pPr>
      <w:spacing w:before="240" w:after="240" w:line="240" w:lineRule="auto"/>
      <w:jc w:val="center"/>
    </w:pPr>
    <w:rPr>
      <w:rFonts w:ascii="Times New Roman" w:eastAsiaTheme="minorEastAsia" w:hAnsi="Times New Roman" w:cs="Times New Roman"/>
      <w:b/>
      <w:bCs/>
      <w:caps/>
      <w:sz w:val="24"/>
      <w:szCs w:val="24"/>
      <w:lang w:val="ru-RU" w:eastAsia="ru-RU"/>
    </w:rPr>
  </w:style>
  <w:style w:type="paragraph" w:customStyle="1" w:styleId="titleu">
    <w:name w:val="titleu"/>
    <w:basedOn w:val="a"/>
    <w:rsid w:val="00B37FEC"/>
    <w:pPr>
      <w:spacing w:before="240" w:after="240" w:line="240" w:lineRule="auto"/>
    </w:pPr>
    <w:rPr>
      <w:rFonts w:ascii="Times New Roman" w:eastAsiaTheme="minorEastAsia" w:hAnsi="Times New Roman" w:cs="Times New Roman"/>
      <w:b/>
      <w:bCs/>
      <w:sz w:val="24"/>
      <w:szCs w:val="24"/>
      <w:lang w:val="ru-RU" w:eastAsia="ru-RU"/>
    </w:rPr>
  </w:style>
  <w:style w:type="paragraph" w:customStyle="1" w:styleId="point">
    <w:name w:val="point"/>
    <w:basedOn w:val="a"/>
    <w:rsid w:val="00B37FEC"/>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underpoint">
    <w:name w:val="underpoint"/>
    <w:basedOn w:val="a"/>
    <w:rsid w:val="00B37FEC"/>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cap1">
    <w:name w:val="cap1"/>
    <w:basedOn w:val="a"/>
    <w:rsid w:val="00B37FEC"/>
    <w:pPr>
      <w:spacing w:after="0" w:line="240" w:lineRule="auto"/>
    </w:pPr>
    <w:rPr>
      <w:rFonts w:ascii="Times New Roman" w:eastAsiaTheme="minorEastAsia" w:hAnsi="Times New Roman" w:cs="Times New Roman"/>
      <w:lang w:val="ru-RU" w:eastAsia="ru-RU"/>
    </w:rPr>
  </w:style>
  <w:style w:type="paragraph" w:customStyle="1" w:styleId="capu1">
    <w:name w:val="capu1"/>
    <w:basedOn w:val="a"/>
    <w:rsid w:val="00B37FEC"/>
    <w:pPr>
      <w:spacing w:after="120" w:line="240" w:lineRule="auto"/>
    </w:pPr>
    <w:rPr>
      <w:rFonts w:ascii="Times New Roman" w:eastAsiaTheme="minorEastAsia" w:hAnsi="Times New Roman" w:cs="Times New Roman"/>
      <w:lang w:val="ru-RU" w:eastAsia="ru-RU"/>
    </w:rPr>
  </w:style>
  <w:style w:type="paragraph" w:customStyle="1" w:styleId="newncpi">
    <w:name w:val="newncpi"/>
    <w:basedOn w:val="a"/>
    <w:rsid w:val="00B37FEC"/>
    <w:pPr>
      <w:spacing w:after="0" w:line="240" w:lineRule="auto"/>
      <w:ind w:firstLine="567"/>
      <w:jc w:val="both"/>
    </w:pPr>
    <w:rPr>
      <w:rFonts w:ascii="Times New Roman" w:eastAsiaTheme="minorEastAsia" w:hAnsi="Times New Roman" w:cs="Times New Roman"/>
      <w:sz w:val="24"/>
      <w:szCs w:val="24"/>
      <w:lang w:val="ru-RU" w:eastAsia="ru-RU"/>
    </w:rPr>
  </w:style>
  <w:style w:type="table" w:styleId="a3">
    <w:name w:val="Table Grid"/>
    <w:basedOn w:val="a1"/>
    <w:uiPriority w:val="39"/>
    <w:rsid w:val="00B3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uiPriority w:val="99"/>
    <w:semiHidden/>
    <w:unhideWhenUsed/>
    <w:rsid w:val="00B37FEC"/>
    <w:rPr>
      <w:color w:val="154C9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6994</Words>
  <Characters>39871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1</cp:revision>
  <dcterms:created xsi:type="dcterms:W3CDTF">2024-04-25T10:53:00Z</dcterms:created>
  <dcterms:modified xsi:type="dcterms:W3CDTF">2024-04-25T10:55:00Z</dcterms:modified>
</cp:coreProperties>
</file>